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1EDD0">
      <w:pPr>
        <w:numPr>
          <w:ilvl w:val="0"/>
          <w:numId w:val="0"/>
        </w:numPr>
        <w:spacing w:before="312" w:beforeLines="100" w:line="360" w:lineRule="auto"/>
        <w:jc w:val="left"/>
        <w:outlineLvl w:val="0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bookmarkStart w:id="0" w:name="_Toc12065"/>
      <w:bookmarkStart w:id="1" w:name="_Toc16912"/>
      <w:bookmarkStart w:id="2" w:name="_Toc6522"/>
      <w:bookmarkStart w:id="3" w:name="_Toc1884"/>
      <w:bookmarkStart w:id="4" w:name="_Toc30137"/>
      <w:bookmarkStart w:id="5" w:name="_Toc18331"/>
      <w:bookmarkStart w:id="6" w:name="_Toc21759"/>
      <w:bookmarkStart w:id="7" w:name="_Toc16166"/>
      <w:bookmarkStart w:id="8" w:name="_Toc5100"/>
      <w:r>
        <w:rPr>
          <w:rFonts w:hint="eastAsia" w:ascii="仿宋" w:hAnsi="仿宋" w:eastAsia="仿宋" w:cs="仿宋"/>
          <w:b/>
          <w:bCs/>
          <w:color w:val="auto"/>
          <w:kern w:val="44"/>
          <w:sz w:val="30"/>
          <w:szCs w:val="30"/>
          <w:highlight w:val="none"/>
          <w:lang w:eastAsia="zh-CN"/>
        </w:rPr>
        <w:t>附件</w:t>
      </w:r>
      <w:bookmarkEnd w:id="0"/>
      <w:bookmarkEnd w:id="1"/>
      <w:bookmarkEnd w:id="2"/>
      <w:bookmarkEnd w:id="3"/>
      <w:bookmarkEnd w:id="4"/>
      <w:bookmarkStart w:id="9" w:name="_Toc8476"/>
      <w:bookmarkStart w:id="10" w:name="_Toc27557"/>
      <w:bookmarkStart w:id="11" w:name="_Toc1846"/>
      <w:bookmarkStart w:id="12" w:name="_Toc24105"/>
      <w:bookmarkStart w:id="13" w:name="_Toc26340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1</w:t>
      </w:r>
      <w:bookmarkEnd w:id="9"/>
      <w:bookmarkEnd w:id="10"/>
      <w:bookmarkEnd w:id="11"/>
      <w:bookmarkEnd w:id="12"/>
      <w:bookmarkStart w:id="14" w:name="_Toc22709"/>
      <w:bookmarkStart w:id="15" w:name="_Toc18872"/>
      <w:bookmarkStart w:id="16" w:name="_Toc19201"/>
      <w:bookmarkStart w:id="17" w:name="_Toc21347"/>
      <w:bookmarkStart w:id="18" w:name="_Toc710"/>
      <w:bookmarkStart w:id="19" w:name="_Toc16962"/>
      <w:r>
        <w:rPr>
          <w:rFonts w:hint="eastAsia" w:ascii="仿宋" w:hAnsi="仿宋" w:eastAsia="仿宋" w:cs="仿宋"/>
          <w:b/>
          <w:color w:val="auto"/>
          <w:sz w:val="30"/>
          <w:szCs w:val="30"/>
        </w:rPr>
        <w:t>供应商报名登记表</w:t>
      </w:r>
      <w:bookmarkEnd w:id="5"/>
      <w:bookmarkEnd w:id="6"/>
      <w:bookmarkEnd w:id="14"/>
      <w:bookmarkEnd w:id="15"/>
      <w:bookmarkEnd w:id="16"/>
      <w:bookmarkEnd w:id="17"/>
      <w:bookmarkEnd w:id="18"/>
      <w:bookmarkEnd w:id="19"/>
    </w:p>
    <w:p w14:paraId="0DEF08AC">
      <w:pPr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供应商报名登记表</w:t>
      </w:r>
    </w:p>
    <w:tbl>
      <w:tblPr>
        <w:tblStyle w:val="4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6"/>
        <w:gridCol w:w="6523"/>
      </w:tblGrid>
      <w:tr w14:paraId="2DFDD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090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8CFD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52318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965C1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B06993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1A5E2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96B0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47ED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                （加盖公章）</w:t>
            </w:r>
          </w:p>
        </w:tc>
      </w:tr>
      <w:tr w14:paraId="51F6C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0A3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8BCA4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2AE18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273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EAA0AE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DBB2C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FF82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包件号</w:t>
            </w:r>
          </w:p>
          <w:p w14:paraId="5771E00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(如有分包必填）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C56C60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9ED13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C04B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EF8FB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AE4D9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DE5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B2052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10265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98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52855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99404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8629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CF0381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9583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AEA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E8D7EF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3A2E5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B158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3C51C1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4264A9CC">
      <w:pPr>
        <w:spacing w:line="360" w:lineRule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注：</w:t>
      </w:r>
      <w:r>
        <w:rPr>
          <w:rFonts w:hint="eastAsia" w:ascii="仿宋" w:hAnsi="仿宋" w:eastAsia="仿宋" w:cs="仿宋"/>
          <w:color w:val="auto"/>
          <w:sz w:val="24"/>
        </w:rPr>
        <w:t>采用</w:t>
      </w:r>
      <w:r>
        <w:rPr>
          <w:rFonts w:hint="eastAsia" w:ascii="仿宋" w:hAnsi="仿宋" w:eastAsia="仿宋" w:cs="仿宋"/>
          <w:color w:val="auto"/>
          <w:kern w:val="0"/>
          <w:sz w:val="24"/>
        </w:rPr>
        <w:t>邮购联系方式的供应商请将报名资料电子版传至</w:t>
      </w:r>
      <w:r>
        <w:rPr>
          <w:rFonts w:hint="eastAsia" w:ascii="仿宋" w:hAnsi="仿宋" w:eastAsia="仿宋" w:cs="仿宋"/>
          <w:color w:val="auto"/>
        </w:rPr>
        <w:fldChar w:fldCharType="begin"/>
      </w:r>
      <w:r>
        <w:rPr>
          <w:rFonts w:hint="eastAsia" w:ascii="仿宋" w:hAnsi="仿宋" w:eastAsia="仿宋" w:cs="仿宋"/>
          <w:color w:val="auto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</w:rPr>
        <w:t>，联系电话：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0813-7676718</w:t>
      </w:r>
      <w:r>
        <w:rPr>
          <w:rFonts w:hint="eastAsia" w:ascii="仿宋" w:hAnsi="仿宋" w:eastAsia="仿宋" w:cs="仿宋"/>
          <w:color w:val="auto"/>
          <w:kern w:val="0"/>
          <w:sz w:val="24"/>
        </w:rPr>
        <w:t>。</w:t>
      </w:r>
      <w:bookmarkEnd w:id="7"/>
      <w:bookmarkEnd w:id="8"/>
      <w:bookmarkEnd w:id="13"/>
    </w:p>
    <w:p w14:paraId="5AAB52E3">
      <w:bookmarkStart w:id="20" w:name="_GoBack"/>
      <w:bookmarkEnd w:id="20"/>
    </w:p>
    <w:sectPr>
      <w:pgSz w:w="11906" w:h="16838"/>
      <w:pgMar w:top="1928" w:right="1474" w:bottom="1247" w:left="1531" w:header="851" w:footer="158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B57AE"/>
    <w:rsid w:val="634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2025-07-29T08:49:00Z</dcterms:created>
  <dc:creator>°</dc:creator>
  <cp:lastModifiedBy>°</cp:lastModifiedBy>
  <dcterms:modified xsi:type="dcterms:W3CDTF">2025-07-29T08:49:06Z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B89D2849AC294C098E47D27B82121D9F_11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