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51AD35">
      <w:pPr>
        <w:numPr>
          <w:ilvl w:val="0"/>
          <w:numId w:val="0"/>
        </w:numPr>
        <w:jc w:val="center"/>
        <w:rPr>
          <w:rFonts w:hint="eastAsia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富顺县中医医院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血液透析滤过装置医疗设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备市场调研项目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介绍表</w:t>
      </w:r>
    </w:p>
    <w:p w14:paraId="7D70FB03">
      <w:pPr>
        <w:pStyle w:val="12"/>
        <w:rPr>
          <w:rFonts w:hint="eastAsia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10EF67D7">
      <w:pPr>
        <w:pStyle w:val="12"/>
        <w:rPr>
          <w:rFonts w:hint="eastAsia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报价公司名称：</w:t>
      </w:r>
    </w:p>
    <w:p w14:paraId="1585F7C2">
      <w:pPr>
        <w:pStyle w:val="12"/>
        <w:rPr>
          <w:rFonts w:hint="eastAsia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tbl>
      <w:tblPr>
        <w:tblStyle w:val="8"/>
        <w:tblW w:w="1547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200"/>
        <w:gridCol w:w="5129"/>
        <w:gridCol w:w="924"/>
        <w:gridCol w:w="1185"/>
        <w:gridCol w:w="2017"/>
        <w:gridCol w:w="1290"/>
        <w:gridCol w:w="1275"/>
        <w:gridCol w:w="1050"/>
        <w:gridCol w:w="841"/>
      </w:tblGrid>
      <w:tr w14:paraId="2DEF7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24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B7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设备名称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（产品注册证名称）</w:t>
            </w:r>
          </w:p>
        </w:tc>
        <w:tc>
          <w:tcPr>
            <w:tcW w:w="5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B9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参数要求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77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品牌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E4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C4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特征描述（技术参数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必须满足3个品牌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78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4D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满足所报参数的其他两个品牌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0B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设备使用年限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91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75123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CC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53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34"/>
                <w:spacing w:val="0"/>
                <w:sz w:val="20"/>
                <w:szCs w:val="20"/>
                <w:u w:val="none"/>
                <w:shd w:val="clear" w:fill="FFFFFF"/>
                <w:lang w:val="en-US" w:eastAsia="zh-CN"/>
              </w:rPr>
              <w:t>血液透析滤过装置</w:t>
            </w:r>
          </w:p>
        </w:tc>
        <w:tc>
          <w:tcPr>
            <w:tcW w:w="5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12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主要要求：（1）单泵、进口（2）配置:血压计、工作原理平衡腔+热源泵、平衡腔+计量腔+流量泵显示部件配&gt;10 英寸显示屏，可以180旋转，配置小托盘、气泡监测、漏血检测有备用电池，预冲液联机排液，（3）断电可运行30分钟，消毒可热消毒，可在下 KTV 检测血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2A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F65F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658D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1C707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9DE8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456D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6C46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5B70958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textAlignment w:val="auto"/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备注：</w:t>
      </w:r>
      <w:r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  <w:t>1、参与调研公司须满足我院基本参数要求，附报价品牌其他医院中标价佐证材料。</w:t>
      </w:r>
    </w:p>
    <w:p w14:paraId="4F9BF9C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 xml:space="preserve">    2、设备名称在满足基本参数的前提下，以报价产品注册证名称为准。</w:t>
      </w:r>
    </w:p>
    <w:p w14:paraId="713822F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3、产品特征描述（技术参数）：除我院基本参数要求外，产品的详细技术参数及配置清单；所报技术参数必须满足三个品牌，并附上其他品牌设备技术参数情况。</w:t>
      </w:r>
    </w:p>
    <w:p w14:paraId="028EA38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4、产品特征描述（技术参数）条数太多可另附页列举。</w:t>
      </w:r>
    </w:p>
    <w:p w14:paraId="516D794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5、报价要求：①所有报价均用人民币表示，报价是响应本项目要求的全部工作内容的验收价格，包括完成本项目所需的一切费用。</w:t>
      </w:r>
    </w:p>
    <w:p w14:paraId="539F60F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②同一报价表内任何有选择或可调整的报价将按无效响应</w:t>
      </w:r>
      <w:bookmarkStart w:id="0" w:name="_GoBack"/>
      <w:bookmarkEnd w:id="0"/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处理。</w:t>
      </w:r>
      <w:r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  <w:t>③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报价品目可根据公司产品情况进行选择性报价</w:t>
      </w:r>
    </w:p>
    <w:sectPr>
      <w:footerReference r:id="rId3" w:type="default"/>
      <w:pgSz w:w="16838" w:h="11906" w:orient="landscape"/>
      <w:pgMar w:top="850" w:right="850" w:bottom="85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7F4203">
    <w:pPr>
      <w:pStyle w:val="5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1E996185">
                <w:pPr>
                  <w:pStyle w:val="5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k1YTcxMzExZDI1MjU0MGJhMzQ5Y2UzZWIzODYzY2QifQ=="/>
    <w:docVar w:name="KSO_WPS_MARK_KEY" w:val="7b51cf58-8ef0-4fc8-b53e-a730b917476b"/>
  </w:docVars>
  <w:rsids>
    <w:rsidRoot w:val="007A09D3"/>
    <w:rsid w:val="00001A10"/>
    <w:rsid w:val="00042B6A"/>
    <w:rsid w:val="00050F0E"/>
    <w:rsid w:val="0011260B"/>
    <w:rsid w:val="00140F59"/>
    <w:rsid w:val="001A7C72"/>
    <w:rsid w:val="00447D8F"/>
    <w:rsid w:val="0045305B"/>
    <w:rsid w:val="004C6A0E"/>
    <w:rsid w:val="006655B1"/>
    <w:rsid w:val="006713D9"/>
    <w:rsid w:val="006C5288"/>
    <w:rsid w:val="00742F1D"/>
    <w:rsid w:val="00746383"/>
    <w:rsid w:val="007A09D3"/>
    <w:rsid w:val="008C3668"/>
    <w:rsid w:val="009134CF"/>
    <w:rsid w:val="00940C7A"/>
    <w:rsid w:val="009E59F0"/>
    <w:rsid w:val="00A30C71"/>
    <w:rsid w:val="00A7337F"/>
    <w:rsid w:val="00BB630D"/>
    <w:rsid w:val="00D64A84"/>
    <w:rsid w:val="00F00C57"/>
    <w:rsid w:val="00F1370E"/>
    <w:rsid w:val="02915FFF"/>
    <w:rsid w:val="039719CB"/>
    <w:rsid w:val="03BE360A"/>
    <w:rsid w:val="04F65FC1"/>
    <w:rsid w:val="09446B26"/>
    <w:rsid w:val="0C020F72"/>
    <w:rsid w:val="0C085D6A"/>
    <w:rsid w:val="0CCB1F37"/>
    <w:rsid w:val="0CD55E60"/>
    <w:rsid w:val="0CEC5D1C"/>
    <w:rsid w:val="0D227518"/>
    <w:rsid w:val="0F287977"/>
    <w:rsid w:val="0FC9722E"/>
    <w:rsid w:val="11C20F95"/>
    <w:rsid w:val="16B441B9"/>
    <w:rsid w:val="16C53CF8"/>
    <w:rsid w:val="17941CF3"/>
    <w:rsid w:val="17EB2C41"/>
    <w:rsid w:val="19DA4E1F"/>
    <w:rsid w:val="1B7B0770"/>
    <w:rsid w:val="1D247FA7"/>
    <w:rsid w:val="1DFE2206"/>
    <w:rsid w:val="1FDC333E"/>
    <w:rsid w:val="221A42B9"/>
    <w:rsid w:val="22DC6047"/>
    <w:rsid w:val="23562ABF"/>
    <w:rsid w:val="2A235597"/>
    <w:rsid w:val="2A433BCA"/>
    <w:rsid w:val="2B16268D"/>
    <w:rsid w:val="2C855E74"/>
    <w:rsid w:val="2D621327"/>
    <w:rsid w:val="2F6F7534"/>
    <w:rsid w:val="311904EA"/>
    <w:rsid w:val="312A215B"/>
    <w:rsid w:val="316D0182"/>
    <w:rsid w:val="316E369B"/>
    <w:rsid w:val="33CC6163"/>
    <w:rsid w:val="348C31D3"/>
    <w:rsid w:val="355E6877"/>
    <w:rsid w:val="384E3007"/>
    <w:rsid w:val="3B1943B2"/>
    <w:rsid w:val="3BFC50CB"/>
    <w:rsid w:val="3C222941"/>
    <w:rsid w:val="3DE85F8A"/>
    <w:rsid w:val="3FFD5B89"/>
    <w:rsid w:val="40EC6145"/>
    <w:rsid w:val="4250579A"/>
    <w:rsid w:val="4313798F"/>
    <w:rsid w:val="432B7FC0"/>
    <w:rsid w:val="478638F6"/>
    <w:rsid w:val="48E1539E"/>
    <w:rsid w:val="49B37A47"/>
    <w:rsid w:val="4AB34B18"/>
    <w:rsid w:val="4CD233F7"/>
    <w:rsid w:val="4D9D78D7"/>
    <w:rsid w:val="4F074943"/>
    <w:rsid w:val="4F9842DC"/>
    <w:rsid w:val="4FF05EC6"/>
    <w:rsid w:val="51145BE4"/>
    <w:rsid w:val="5201764D"/>
    <w:rsid w:val="52AF02BB"/>
    <w:rsid w:val="52FC5B62"/>
    <w:rsid w:val="53290EF6"/>
    <w:rsid w:val="56B758CC"/>
    <w:rsid w:val="57B046EE"/>
    <w:rsid w:val="57D170F0"/>
    <w:rsid w:val="5929502C"/>
    <w:rsid w:val="5D16412F"/>
    <w:rsid w:val="5EB02700"/>
    <w:rsid w:val="64300B2F"/>
    <w:rsid w:val="664841D8"/>
    <w:rsid w:val="67353748"/>
    <w:rsid w:val="67743017"/>
    <w:rsid w:val="690070AC"/>
    <w:rsid w:val="696B3E10"/>
    <w:rsid w:val="69DC73E3"/>
    <w:rsid w:val="6A920EDB"/>
    <w:rsid w:val="6A941CB2"/>
    <w:rsid w:val="6BB20377"/>
    <w:rsid w:val="6C155A2E"/>
    <w:rsid w:val="6EFA182A"/>
    <w:rsid w:val="72456638"/>
    <w:rsid w:val="726A233E"/>
    <w:rsid w:val="72D972B1"/>
    <w:rsid w:val="730D37EC"/>
    <w:rsid w:val="74E17A49"/>
    <w:rsid w:val="7582315A"/>
    <w:rsid w:val="76695C3C"/>
    <w:rsid w:val="7D7E66E7"/>
    <w:rsid w:val="7FA66C3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5"/>
    <w:unhideWhenUsed/>
    <w:qFormat/>
    <w:uiPriority w:val="99"/>
    <w:pPr>
      <w:spacing w:before="100" w:beforeAutospacing="1"/>
    </w:pPr>
  </w:style>
  <w:style w:type="paragraph" w:styleId="3">
    <w:name w:val="Body Text First Indent"/>
    <w:basedOn w:val="2"/>
    <w:next w:val="1"/>
    <w:unhideWhenUsed/>
    <w:qFormat/>
    <w:uiPriority w:val="99"/>
    <w:pPr>
      <w:ind w:firstLine="420" w:firstLineChars="100"/>
    </w:pPr>
  </w:style>
  <w:style w:type="paragraph" w:styleId="4">
    <w:name w:val="Body Text Indent"/>
    <w:basedOn w:val="1"/>
    <w:link w:val="13"/>
    <w:semiHidden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4"/>
    <w:link w:val="14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table" w:styleId="9">
    <w:name w:val="Table Grid"/>
    <w:basedOn w:val="8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customStyle="1" w:styleId="12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宋体" w:cs="宋体"/>
      <w:color w:val="000000"/>
      <w:kern w:val="0"/>
      <w:sz w:val="24"/>
    </w:rPr>
  </w:style>
  <w:style w:type="character" w:customStyle="1" w:styleId="13">
    <w:name w:val="正文文本缩进 Char"/>
    <w:basedOn w:val="10"/>
    <w:link w:val="4"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4">
    <w:name w:val="正文首行缩进 2 Char"/>
    <w:basedOn w:val="13"/>
    <w:link w:val="7"/>
    <w:semiHidden/>
    <w:qFormat/>
    <w:uiPriority w:val="99"/>
    <w:rPr>
      <w:sz w:val="28"/>
      <w:szCs w:val="28"/>
    </w:rPr>
  </w:style>
  <w:style w:type="character" w:customStyle="1" w:styleId="15">
    <w:name w:val="正文文本 Char"/>
    <w:basedOn w:val="10"/>
    <w:link w:val="2"/>
    <w:qFormat/>
    <w:uiPriority w:val="99"/>
    <w:rPr>
      <w:rFonts w:ascii="Calibri" w:hAnsi="Calibri" w:eastAsia="宋体" w:cs="Times New Roman"/>
      <w:szCs w:val="21"/>
    </w:rPr>
  </w:style>
  <w:style w:type="character" w:customStyle="1" w:styleId="16">
    <w:name w:val="页眉 Char"/>
    <w:basedOn w:val="10"/>
    <w:link w:val="6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7">
    <w:name w:val="页脚 Char"/>
    <w:basedOn w:val="10"/>
    <w:link w:val="5"/>
    <w:semiHidden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8">
    <w:name w:val="21、合同二级标题序号"/>
    <w:basedOn w:val="1"/>
    <w:qFormat/>
    <w:uiPriority w:val="0"/>
    <w:pPr>
      <w:tabs>
        <w:tab w:val="left" w:pos="0"/>
      </w:tabs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/>
      <w:b/>
      <w:snapToGrid w:val="0"/>
      <w:szCs w:val="24"/>
    </w:rPr>
  </w:style>
  <w:style w:type="paragraph" w:customStyle="1" w:styleId="19">
    <w:name w:val="05、“(一)”正文三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customStyle="1" w:styleId="20">
    <w:name w:val="15、“一、”二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 w:cs="宋体"/>
      <w:b/>
      <w:szCs w:val="24"/>
    </w:rPr>
  </w:style>
  <w:style w:type="character" w:customStyle="1" w:styleId="21">
    <w:name w:val="15"/>
    <w:basedOn w:val="10"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22">
    <w:name w:val="17“1.”四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styleId="23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24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2958</Words>
  <Characters>3422</Characters>
  <Lines>18</Lines>
  <Paragraphs>5</Paragraphs>
  <TotalTime>1</TotalTime>
  <ScaleCrop>false</ScaleCrop>
  <LinksUpToDate>false</LinksUpToDate>
  <CharactersWithSpaces>3496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2021-10-12T03:43:00Z</dcterms:created>
  <dc:creator>user</dc:creator>
  <cp:lastModifiedBy>WPS_1623059994</cp:lastModifiedBy>
  <cp:lastPrinted>2023-01-04T07:23:00Z</cp:lastPrinted>
  <dcterms:modified xsi:type="dcterms:W3CDTF">2025-07-11T08:48:21Z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6AE9232A54FC488EAE30A9EC63A9FA63</vt:lpwstr>
  </property>
  <property fmtid="{D5CDD505-2E9C-101B-9397-08002B2CF9AE}" pid="4" name="KSOTemplateDocerSaveRecord">
    <vt:lpwstr>eyJoZGlkIjoiMjJjODVkMGQ3NTZjOTY3ZDk3ZDQwMzNjODNmNWM5OGQiLCJ1c2VySWQiOiIxMjE3NDIwMDE5In0=</vt:lpwstr>
  </property>
</Properties>
</file>