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31903"/>
      <w:bookmarkStart w:id="1" w:name="_Toc217446094"/>
      <w:bookmarkStart w:id="2" w:name="_Toc13691"/>
      <w:bookmarkStart w:id="3" w:name="_Toc17663"/>
      <w:bookmarkStart w:id="4" w:name="_Toc11445"/>
      <w:bookmarkStart w:id="5" w:name="_Toc22364"/>
      <w:bookmarkStart w:id="6" w:name="_Toc2454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bookmarkStart w:id="7" w:name="OLE_LINK1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大5P（KFR-120）吸顶式空调（天花机）</w:t>
      </w:r>
      <w:bookmarkEnd w:id="7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采购项目市场调研需求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8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大5P（KFR-120）吸顶式空调（天花机）采购项目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 主要内容下：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9" w:name="_Toc1157"/>
      <w:bookmarkStart w:id="10" w:name="_Toc13830"/>
      <w:bookmarkStart w:id="11" w:name="_Toc20805"/>
      <w:bookmarkStart w:id="12" w:name="_Toc31188"/>
      <w:bookmarkStart w:id="13" w:name="_Toc7061"/>
      <w:bookmarkStart w:id="14" w:name="_Toc1141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</w:t>
      </w:r>
      <w:bookmarkEnd w:id="9"/>
      <w:bookmarkEnd w:id="10"/>
      <w:bookmarkEnd w:id="11"/>
      <w:bookmarkEnd w:id="12"/>
      <w:bookmarkEnd w:id="13"/>
      <w:bookmarkEnd w:id="14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及参数：空调型号：大5P（KFR-120）吸顶式空调（天花机）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1.采购数量：7台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全直流变频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一级能效，APF≥3.7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额度制冷量≥12.3KW；额度制热量≥14KW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额定制冷输入功率≤4.5KW。额定制热输入功率≤4.35KW；SEER≥2.73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内机循环风量≥2050m3/h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运行环温范围-20℃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到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58℃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内外机代自清洁功能：标配室内外机自清洁，且室内自清洁烘干最高温度≥57℃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  <w:bookmarkStart w:id="21" w:name="_GoBack"/>
      <w:bookmarkEnd w:id="21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内机噪音：低于50分贝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外机噪音：低于60分贝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</w:t>
      </w:r>
      <w:r>
        <w:rPr>
          <w:rFonts w:hint="eastAsia" w:ascii="宋体" w:hAnsi="宋体" w:cs="宋体"/>
          <w:b/>
          <w:bCs/>
          <w:sz w:val="24"/>
          <w:szCs w:val="24"/>
          <w:vertAlign w:val="baseline"/>
          <w:lang w:val="en-US" w:eastAsia="zh-CN"/>
        </w:rPr>
        <w:t>包含所有安装费、延长综合管线（包含铜管）115米。供电线路BV-4铜芯线732米、φ32PVC阻燃管147米、综合配件76个以及各种辅助用品费用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15" w:name="_Toc2076"/>
      <w:bookmarkStart w:id="16" w:name="_Toc3120"/>
      <w:bookmarkStart w:id="17" w:name="_Toc1573"/>
      <w:bookmarkStart w:id="18" w:name="_Toc16486"/>
      <w:bookmarkStart w:id="19" w:name="_Toc4701"/>
      <w:bookmarkStart w:id="20" w:name="_Toc24400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二、商务要求</w:t>
      </w:r>
      <w:bookmarkEnd w:id="8"/>
      <w:bookmarkEnd w:id="15"/>
      <w:bookmarkEnd w:id="16"/>
      <w:bookmarkEnd w:id="17"/>
      <w:bookmarkEnd w:id="18"/>
      <w:bookmarkEnd w:id="19"/>
      <w:bookmarkEnd w:id="20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.送货地点及要求：富顺县中医医院内指定地点。本项目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为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一次性送货，根据院方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送货到指定地点并完成安装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4.供应商提供的货物的质量应当符合该货物的国家标准、行业标准。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.送货地点及要求：富顺县中医医院内指定地点。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3.服务要求： 产品质保期为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六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cs="宋体"/>
          <w:sz w:val="24"/>
          <w:szCs w:val="24"/>
        </w:rPr>
        <w:t>质保期内，接到医院故障维修电话，供应商应在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sz w:val="24"/>
          <w:szCs w:val="24"/>
        </w:rPr>
        <w:t>小时内到达现场维修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并免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费更换产品硬件及免费上门维护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三、安全责任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货物</w:t>
      </w:r>
      <w:r>
        <w:rPr>
          <w:rFonts w:hint="eastAsia" w:ascii="宋体" w:hAnsi="宋体" w:cs="宋体"/>
          <w:kern w:val="0"/>
          <w:sz w:val="24"/>
          <w:szCs w:val="24"/>
        </w:rPr>
        <w:t>在运输、安装、调试等整个工程活动期间，在工程实施地点范围内，所有安全责任均由施工方负责。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5720500"/>
    <w:rsid w:val="0BFD5ECA"/>
    <w:rsid w:val="0D963513"/>
    <w:rsid w:val="10EE7236"/>
    <w:rsid w:val="153B40D2"/>
    <w:rsid w:val="1D1A66F9"/>
    <w:rsid w:val="1D8A0330"/>
    <w:rsid w:val="2018198A"/>
    <w:rsid w:val="203B42C7"/>
    <w:rsid w:val="2327783C"/>
    <w:rsid w:val="25C41B6B"/>
    <w:rsid w:val="25FD7B6A"/>
    <w:rsid w:val="29A4237F"/>
    <w:rsid w:val="2D412A32"/>
    <w:rsid w:val="2F6C69B6"/>
    <w:rsid w:val="308507BF"/>
    <w:rsid w:val="35CB616D"/>
    <w:rsid w:val="364049F9"/>
    <w:rsid w:val="3B1F0857"/>
    <w:rsid w:val="3B586F42"/>
    <w:rsid w:val="3E030A0A"/>
    <w:rsid w:val="3F9457CD"/>
    <w:rsid w:val="3FEA3D7A"/>
    <w:rsid w:val="40604770"/>
    <w:rsid w:val="40AF050F"/>
    <w:rsid w:val="41AF7158"/>
    <w:rsid w:val="43790D20"/>
    <w:rsid w:val="43AA0CC0"/>
    <w:rsid w:val="43FB34E3"/>
    <w:rsid w:val="47794E4B"/>
    <w:rsid w:val="479A189B"/>
    <w:rsid w:val="4A2770A9"/>
    <w:rsid w:val="4BC8377F"/>
    <w:rsid w:val="531B014D"/>
    <w:rsid w:val="5F8F2D88"/>
    <w:rsid w:val="5FF2583B"/>
    <w:rsid w:val="60164DBF"/>
    <w:rsid w:val="6051650D"/>
    <w:rsid w:val="62B12960"/>
    <w:rsid w:val="63E71EC3"/>
    <w:rsid w:val="647829F1"/>
    <w:rsid w:val="69CE5072"/>
    <w:rsid w:val="6A521800"/>
    <w:rsid w:val="6BA476DC"/>
    <w:rsid w:val="6D714693"/>
    <w:rsid w:val="6ED077E5"/>
    <w:rsid w:val="6F0C1BC9"/>
    <w:rsid w:val="6F4961CF"/>
    <w:rsid w:val="75293655"/>
    <w:rsid w:val="7BAD1D78"/>
    <w:rsid w:val="7DA16659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6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528</Words>
  <Characters>616</Characters>
  <Lines>3</Lines>
  <Paragraphs>1</Paragraphs>
  <TotalTime>6</TotalTime>
  <ScaleCrop>false</ScaleCrop>
  <LinksUpToDate>false</LinksUpToDate>
  <CharactersWithSpaces>618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2025-06-24T01:25:52Z</cp:lastPrinted>
  <dcterms:modified xsi:type="dcterms:W3CDTF">2025-06-24T01:32:46Z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</Properties>
</file>