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富顺县中医医院一批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放射设备检测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9"/>
        <w:tblW w:w="1252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4848"/>
        <w:gridCol w:w="3165"/>
        <w:gridCol w:w="2248"/>
        <w:gridCol w:w="1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检测设备类型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检测内容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检测单价/元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X射线计算机体层摄影设备/CT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性能及防护检测、环境辐射水平检测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  <w:lang w:eastAsia="zh-CN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数字化医用X射线摄影系统DR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性能及防护检测、环境辐射水平检测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数字化高频移动式摄影X射线机/移动DR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性能及防护检测、环境辐射水平检测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移动式平板C形臂X射线机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性能及防护检测、环境辐射水平检测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bookmarkStart w:id="0" w:name="_GoBack"/>
            <w:bookmarkEnd w:id="0"/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医用血管造影X射线机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0" w:leftChars="0" w:firstLine="0" w:firstLine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性能及防护检测、环境辐射水平检测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1、参与调研公司必须具有《放射卫生服务机构资质证书》；</w:t>
      </w:r>
    </w:p>
    <w:p>
      <w:pPr>
        <w:pStyle w:val="3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none"/>
          <w:lang w:val="en-US" w:eastAsia="zh-CN" w:bidi="ar"/>
        </w:rPr>
        <w:t>、报价要求：①所有报价均用人民币表示，报价是响应本项目要求的全部工作内容的验收价格，包括完成本项目所需的一切费用。②同一报价表内任何有选择或可调整的报价将按无效响应处理。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jODVkMGQ3NTZjOTY3ZDk3ZDQwMzNjODNmNWM5OGQifQ==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1804A4C"/>
    <w:rsid w:val="02915FFF"/>
    <w:rsid w:val="04F65FC1"/>
    <w:rsid w:val="09446B26"/>
    <w:rsid w:val="0AE0030A"/>
    <w:rsid w:val="0C020F72"/>
    <w:rsid w:val="0C085D6A"/>
    <w:rsid w:val="0CCB1F37"/>
    <w:rsid w:val="0D227518"/>
    <w:rsid w:val="0FC9722E"/>
    <w:rsid w:val="11C20F95"/>
    <w:rsid w:val="17941CF3"/>
    <w:rsid w:val="19DA4E1F"/>
    <w:rsid w:val="1B7B0770"/>
    <w:rsid w:val="1D247FA7"/>
    <w:rsid w:val="221A42B9"/>
    <w:rsid w:val="2A235597"/>
    <w:rsid w:val="2B16268D"/>
    <w:rsid w:val="2C855E74"/>
    <w:rsid w:val="2D621327"/>
    <w:rsid w:val="311904EA"/>
    <w:rsid w:val="316D0182"/>
    <w:rsid w:val="33AA4C74"/>
    <w:rsid w:val="33CC6163"/>
    <w:rsid w:val="3BFC50CB"/>
    <w:rsid w:val="40EC6145"/>
    <w:rsid w:val="4250579A"/>
    <w:rsid w:val="4313798F"/>
    <w:rsid w:val="432B7FC0"/>
    <w:rsid w:val="48E1539E"/>
    <w:rsid w:val="49B37A47"/>
    <w:rsid w:val="4CD233F7"/>
    <w:rsid w:val="4D9D78D7"/>
    <w:rsid w:val="5201764D"/>
    <w:rsid w:val="52AF02BB"/>
    <w:rsid w:val="52FC5B62"/>
    <w:rsid w:val="56B758CC"/>
    <w:rsid w:val="57B046EE"/>
    <w:rsid w:val="57D170F0"/>
    <w:rsid w:val="5EB02700"/>
    <w:rsid w:val="64300B2F"/>
    <w:rsid w:val="664841D8"/>
    <w:rsid w:val="67353748"/>
    <w:rsid w:val="67743017"/>
    <w:rsid w:val="684E4C0B"/>
    <w:rsid w:val="690070AC"/>
    <w:rsid w:val="69DC73E3"/>
    <w:rsid w:val="6A920EDB"/>
    <w:rsid w:val="6A941CB2"/>
    <w:rsid w:val="6BB20377"/>
    <w:rsid w:val="6C155A2E"/>
    <w:rsid w:val="6DE14A40"/>
    <w:rsid w:val="72456638"/>
    <w:rsid w:val="726A233E"/>
    <w:rsid w:val="758231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5"/>
    <w:link w:val="12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character" w:customStyle="1" w:styleId="11">
    <w:name w:val="正文文本缩进 Char"/>
    <w:basedOn w:val="10"/>
    <w:link w:val="5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2">
    <w:name w:val="正文首行缩进 2 Char"/>
    <w:basedOn w:val="11"/>
    <w:link w:val="8"/>
    <w:semiHidden/>
    <w:qFormat/>
    <w:uiPriority w:val="99"/>
    <w:rPr>
      <w:sz w:val="28"/>
      <w:szCs w:val="28"/>
    </w:rPr>
  </w:style>
  <w:style w:type="character" w:customStyle="1" w:styleId="13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页眉 Char"/>
    <w:basedOn w:val="10"/>
    <w:link w:val="7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6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7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18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19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0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1397</Words>
  <Characters>1612</Characters>
  <Lines>18</Lines>
  <Paragraphs>5</Paragraphs>
  <TotalTime>15</TotalTime>
  <ScaleCrop>false</ScaleCrop>
  <LinksUpToDate>false</LinksUpToDate>
  <CharactersWithSpaces>1650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2023-01-04T07:23:00Z</cp:lastPrinted>
  <dcterms:modified xsi:type="dcterms:W3CDTF">2023-11-03T01:55:50Z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6AE9232A54FC488EAE30A9EC63A9FA63</vt:lpwstr>
  </property>
</Properties>
</file>