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26093"/>
      <w:bookmarkStart w:id="1" w:name="_Toc27217"/>
      <w:bookmarkStart w:id="2" w:name="_Toc31713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3" w:name="_Toc17663"/>
      <w:bookmarkStart w:id="4" w:name="_Toc13691"/>
      <w:bookmarkStart w:id="5" w:name="_Toc31903"/>
      <w:bookmarkStart w:id="6" w:name="_Toc22364"/>
      <w:bookmarkStart w:id="7" w:name="_Toc11445"/>
      <w:bookmarkStart w:id="8" w:name="_Toc217446094"/>
      <w:bookmarkStart w:id="9" w:name="_Toc24541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复印机设备</w:t>
      </w:r>
      <w:r>
        <w:rPr>
          <w:rFonts w:hint="eastAsia" w:ascii="宋体" w:hAnsi="宋体" w:cs="宋体"/>
          <w:color w:val="000000"/>
          <w:sz w:val="36"/>
          <w:szCs w:val="36"/>
        </w:rPr>
        <w:t>采购需求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4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10" w:name="_Toc217446095"/>
      <w:r>
        <w:rPr>
          <w:rFonts w:hint="eastAsia" w:ascii="宋体" w:hAnsi="宋体" w:cs="宋体"/>
          <w:color w:val="auto"/>
        </w:rPr>
        <w:t>本项目为富顺县中医医院</w:t>
      </w:r>
      <w:r>
        <w:rPr>
          <w:rFonts w:hint="eastAsia" w:ascii="宋体" w:hAnsi="宋体" w:cs="宋体"/>
          <w:color w:val="auto"/>
          <w:lang w:val="en-US" w:eastAsia="zh-CN"/>
        </w:rPr>
        <w:t>复印机设备</w:t>
      </w:r>
      <w:r>
        <w:rPr>
          <w:rFonts w:hint="eastAsia" w:ascii="宋体" w:hAnsi="宋体" w:cs="宋体"/>
          <w:color w:val="auto"/>
        </w:rPr>
        <w:t>采购项目， 主要</w:t>
      </w:r>
      <w:r>
        <w:rPr>
          <w:rFonts w:hint="eastAsia" w:ascii="宋体" w:hAnsi="宋体" w:cs="宋体"/>
          <w:color w:val="auto"/>
          <w:lang w:val="en-US" w:eastAsia="zh-CN"/>
        </w:rPr>
        <w:t>采购</w:t>
      </w:r>
      <w:bookmarkStart w:id="23" w:name="_GoBack"/>
      <w:bookmarkEnd w:id="23"/>
      <w:r>
        <w:rPr>
          <w:rFonts w:hint="eastAsia" w:ascii="宋体" w:hAnsi="宋体" w:cs="宋体"/>
          <w:color w:val="auto"/>
        </w:rPr>
        <w:t>内容下：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31188"/>
      <w:bookmarkStart w:id="12" w:name="_Toc11415"/>
      <w:bookmarkStart w:id="13" w:name="_Toc7061"/>
      <w:bookmarkStart w:id="14" w:name="_Toc13830"/>
      <w:bookmarkStart w:id="15" w:name="_Toc20805"/>
      <w:bookmarkStart w:id="16" w:name="_Toc1157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spacing w:before="0" w:after="0" w:line="560" w:lineRule="exact"/>
        <w:jc w:val="left"/>
        <w:rPr>
          <w:rFonts w:ascii="宋体" w:hAnsi="宋体" w:eastAsia="宋体" w:cs="宋体"/>
        </w:rPr>
      </w:pPr>
      <w:bookmarkStart w:id="17" w:name="_Toc4701"/>
      <w:bookmarkStart w:id="18" w:name="_Toc2076"/>
      <w:bookmarkStart w:id="19" w:name="_Toc24400"/>
      <w:bookmarkStart w:id="20" w:name="_Toc3120"/>
      <w:bookmarkStart w:id="21" w:name="_Toc1573"/>
      <w:bookmarkStart w:id="22" w:name="_Toc16486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（一）交货时间、验收地点及交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时间：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与甲方约定时间进行检测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地点：甲方指定地点。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（二）履约验收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1.乙方提供的货物为最新效期的原装正品，各项指标符合检测标准和出厂标准，各项技术参数符合询价文件要求和乙方投递的询价文件承诺。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2.乙方所交产品不符合规定或质量不合格的，由乙方负责包换，并承担换货而支付的一切费用。乙方不能调换的，按不能交货处理。 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widowControl/>
        <w:spacing w:line="560" w:lineRule="exact"/>
        <w:ind w:firstLine="240" w:firstLineChars="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1.乙方承诺，甲方使用乙方提供的产品，若发生质量问题，乙方将承担全部责任，若乙方不能自已证明该产品无质量问题，或是由非质量问题以外其他原因造成的，同样由乙方承担相应责任。</w:t>
      </w:r>
    </w:p>
    <w:p>
      <w:pPr>
        <w:widowControl/>
        <w:spacing w:line="560" w:lineRule="exact"/>
        <w:ind w:firstLine="210" w:firstLineChars="100"/>
        <w:jc w:val="left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C087F9C"/>
    <w:rsid w:val="1D1A66F9"/>
    <w:rsid w:val="1D8A0330"/>
    <w:rsid w:val="2018198A"/>
    <w:rsid w:val="25C41B6B"/>
    <w:rsid w:val="29A4237F"/>
    <w:rsid w:val="2DFA3761"/>
    <w:rsid w:val="308507BF"/>
    <w:rsid w:val="35CB616D"/>
    <w:rsid w:val="364049F9"/>
    <w:rsid w:val="3B1F0857"/>
    <w:rsid w:val="3B586F42"/>
    <w:rsid w:val="40AF050F"/>
    <w:rsid w:val="4BC8377F"/>
    <w:rsid w:val="5A1528F6"/>
    <w:rsid w:val="60164DBF"/>
    <w:rsid w:val="62B12960"/>
    <w:rsid w:val="6A521800"/>
    <w:rsid w:val="6D714693"/>
    <w:rsid w:val="6F0C1BC9"/>
    <w:rsid w:val="764D51CF"/>
    <w:rsid w:val="7DD75C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3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4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font3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3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331</Words>
  <Characters>337</Characters>
  <Lines>3</Lines>
  <Paragraphs>1</Paragraphs>
  <TotalTime>0</TotalTime>
  <ScaleCrop>false</ScaleCrop>
  <LinksUpToDate>false</LinksUpToDate>
  <CharactersWithSpaces>339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dcterms:modified xsi:type="dcterms:W3CDTF">2023-06-28T03:22:45Z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7FB35919F0CE4014A20D5679CEF27AD4</vt:lpwstr>
  </property>
</Properties>
</file>