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9"/>
        <w:spacing w:line="480" w:lineRule="auto"/>
        <w:outlineLvl w:val="1"/>
        <w:rPr>
          <w:rFonts w:hint="eastAsia" w:ascii="仿宋" w:hAnsi="仿宋" w:eastAsia="仿宋" w:cs="仿宋"/>
          <w:color w:val="000000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b/>
          <w:bCs/>
          <w:color w:val="000000"/>
          <w:sz w:val="30"/>
          <w:szCs w:val="30"/>
          <w:highlight w:val="none"/>
          <w:lang w:eastAsia="zh-CN"/>
        </w:rPr>
        <w:t>附件</w:t>
      </w:r>
      <w:r>
        <w:rPr>
          <w:rFonts w:hint="eastAsia" w:ascii="仿宋" w:hAnsi="仿宋" w:eastAsia="仿宋" w:cs="仿宋"/>
          <w:b/>
          <w:bCs/>
          <w:color w:val="000000"/>
          <w:sz w:val="30"/>
          <w:szCs w:val="30"/>
          <w:highlight w:val="none"/>
          <w:lang w:val="en-US" w:eastAsia="zh-CN"/>
        </w:rPr>
        <w:t>2</w:t>
      </w:r>
      <w:r>
        <w:rPr>
          <w:rFonts w:hint="eastAsia" w:ascii="仿宋" w:hAnsi="仿宋" w:eastAsia="仿宋" w:cs="仿宋"/>
          <w:b/>
          <w:color w:val="000000"/>
          <w:sz w:val="30"/>
          <w:szCs w:val="30"/>
          <w:highlight w:val="none"/>
        </w:rPr>
        <w:t xml:space="preserve"> 报价表</w:t>
      </w:r>
    </w:p>
    <w:p>
      <w:pPr>
        <w:kinsoku/>
        <w:wordWrap/>
        <w:overflowPunct/>
        <w:topLinePunct w:val="0"/>
        <w:bidi w:val="0"/>
        <w:spacing w:line="360" w:lineRule="auto"/>
        <w:jc w:val="center"/>
        <w:rPr>
          <w:rFonts w:hint="eastAsia" w:ascii="仿宋" w:hAnsi="仿宋" w:eastAsia="仿宋" w:cs="仿宋"/>
          <w:b/>
          <w:bCs/>
          <w:color w:val="000000"/>
          <w:sz w:val="28"/>
          <w:szCs w:val="28"/>
          <w:highlight w:val="none"/>
          <w:lang w:eastAsia="zh-CN"/>
        </w:rPr>
      </w:pPr>
      <w:r>
        <w:rPr>
          <w:rFonts w:hint="eastAsia" w:ascii="仿宋" w:hAnsi="仿宋" w:eastAsia="仿宋" w:cs="仿宋"/>
          <w:b/>
          <w:bCs/>
          <w:color w:val="000000"/>
          <w:sz w:val="28"/>
          <w:szCs w:val="28"/>
          <w:highlight w:val="none"/>
          <w:lang w:eastAsia="zh-CN"/>
        </w:rPr>
        <w:t>报价一览表</w:t>
      </w:r>
    </w:p>
    <w:p>
      <w:pPr>
        <w:pStyle w:val="5"/>
        <w:tabs>
          <w:tab w:val="left" w:pos="7020"/>
        </w:tabs>
        <w:kinsoku/>
        <w:wordWrap/>
        <w:overflowPunct/>
        <w:topLinePunct w:val="0"/>
        <w:bidi w:val="0"/>
        <w:spacing w:line="360" w:lineRule="auto"/>
        <w:ind w:left="0" w:leftChars="0" w:firstLine="0" w:firstLineChars="0"/>
        <w:rPr>
          <w:rFonts w:hint="eastAsia" w:ascii="仿宋" w:hAnsi="仿宋" w:eastAsia="仿宋" w:cs="仿宋"/>
          <w:color w:val="000000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szCs w:val="24"/>
          <w:highlight w:val="none"/>
          <w:lang w:eastAsia="zh-CN"/>
        </w:rPr>
        <w:t>项目</w:t>
      </w:r>
      <w:r>
        <w:rPr>
          <w:rFonts w:hint="eastAsia" w:ascii="仿宋" w:hAnsi="仿宋" w:eastAsia="仿宋" w:cs="仿宋"/>
          <w:color w:val="000000"/>
          <w:kern w:val="0"/>
          <w:sz w:val="24"/>
          <w:szCs w:val="24"/>
          <w:highlight w:val="none"/>
        </w:rPr>
        <w:t>名称：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</w:rPr>
        <w:tab/>
      </w: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</w:rPr>
        <w:t xml:space="preserve">                                  </w:t>
      </w:r>
    </w:p>
    <w:tbl>
      <w:tblPr>
        <w:tblStyle w:val="7"/>
        <w:tblW w:w="979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0"/>
        <w:gridCol w:w="3699"/>
        <w:gridCol w:w="873"/>
        <w:gridCol w:w="981"/>
        <w:gridCol w:w="1466"/>
        <w:gridCol w:w="202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eastAsia="zh-CN"/>
              </w:rPr>
              <w:t>序号</w:t>
            </w:r>
          </w:p>
        </w:tc>
        <w:tc>
          <w:tcPr>
            <w:tcW w:w="369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highlight w:val="none"/>
                <w:lang w:eastAsia="zh-CN"/>
              </w:rPr>
              <w:t>品名</w:t>
            </w:r>
          </w:p>
        </w:tc>
        <w:tc>
          <w:tcPr>
            <w:tcW w:w="8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eastAsia="zh-CN"/>
              </w:rPr>
              <w:t>数量</w:t>
            </w:r>
          </w:p>
        </w:tc>
        <w:tc>
          <w:tcPr>
            <w:tcW w:w="98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eastAsia="zh-CN"/>
              </w:rPr>
              <w:t>单位</w:t>
            </w:r>
          </w:p>
        </w:tc>
        <w:tc>
          <w:tcPr>
            <w:tcW w:w="146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eastAsia="zh-CN"/>
              </w:rPr>
              <w:t>单价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eastAsia="zh-CN"/>
              </w:rPr>
              <w:t>（元）</w:t>
            </w:r>
          </w:p>
        </w:tc>
        <w:tc>
          <w:tcPr>
            <w:tcW w:w="202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" w:type="dxa"/>
            <w:noWrap w:val="0"/>
            <w:vAlign w:val="top"/>
          </w:tcPr>
          <w:p>
            <w:pPr>
              <w:pStyle w:val="2"/>
              <w:rPr>
                <w:rFonts w:hint="eastAsia" w:ascii="仿宋" w:hAnsi="仿宋" w:eastAsia="仿宋" w:cs="仿宋"/>
                <w:color w:val="000000"/>
                <w:highlight w:val="none"/>
                <w:vertAlign w:val="baseline"/>
                <w:lang w:eastAsia="zh-CN"/>
              </w:rPr>
            </w:pPr>
          </w:p>
        </w:tc>
        <w:tc>
          <w:tcPr>
            <w:tcW w:w="3699" w:type="dxa"/>
            <w:noWrap w:val="0"/>
            <w:vAlign w:val="top"/>
          </w:tcPr>
          <w:p>
            <w:pPr>
              <w:pStyle w:val="2"/>
              <w:rPr>
                <w:rFonts w:hint="eastAsia" w:ascii="仿宋" w:hAnsi="仿宋" w:eastAsia="仿宋" w:cs="仿宋"/>
                <w:color w:val="000000"/>
                <w:highlight w:val="none"/>
                <w:vertAlign w:val="baseline"/>
                <w:lang w:eastAsia="zh-CN"/>
              </w:rPr>
            </w:pPr>
          </w:p>
        </w:tc>
        <w:tc>
          <w:tcPr>
            <w:tcW w:w="873" w:type="dxa"/>
            <w:noWrap w:val="0"/>
            <w:vAlign w:val="top"/>
          </w:tcPr>
          <w:p>
            <w:pPr>
              <w:pStyle w:val="2"/>
              <w:rPr>
                <w:rFonts w:hint="eastAsia" w:ascii="仿宋" w:hAnsi="仿宋" w:eastAsia="仿宋" w:cs="仿宋"/>
                <w:color w:val="000000"/>
                <w:highlight w:val="none"/>
                <w:vertAlign w:val="baseline"/>
                <w:lang w:eastAsia="zh-CN"/>
              </w:rPr>
            </w:pPr>
          </w:p>
        </w:tc>
        <w:tc>
          <w:tcPr>
            <w:tcW w:w="981" w:type="dxa"/>
            <w:noWrap w:val="0"/>
            <w:vAlign w:val="top"/>
          </w:tcPr>
          <w:p>
            <w:pPr>
              <w:pStyle w:val="2"/>
              <w:rPr>
                <w:rFonts w:hint="eastAsia" w:ascii="仿宋" w:hAnsi="仿宋" w:eastAsia="仿宋" w:cs="仿宋"/>
                <w:color w:val="000000"/>
                <w:highlight w:val="none"/>
                <w:vertAlign w:val="baseline"/>
                <w:lang w:eastAsia="zh-CN"/>
              </w:rPr>
            </w:pPr>
          </w:p>
        </w:tc>
        <w:tc>
          <w:tcPr>
            <w:tcW w:w="1466" w:type="dxa"/>
            <w:noWrap w:val="0"/>
            <w:vAlign w:val="top"/>
          </w:tcPr>
          <w:p>
            <w:pPr>
              <w:pStyle w:val="2"/>
              <w:rPr>
                <w:rFonts w:hint="eastAsia" w:ascii="仿宋" w:hAnsi="仿宋" w:eastAsia="仿宋" w:cs="仿宋"/>
                <w:color w:val="000000"/>
                <w:highlight w:val="none"/>
                <w:vertAlign w:val="baseline"/>
                <w:lang w:eastAsia="zh-CN"/>
              </w:rPr>
            </w:pPr>
          </w:p>
        </w:tc>
        <w:tc>
          <w:tcPr>
            <w:tcW w:w="2029" w:type="dxa"/>
            <w:noWrap w:val="0"/>
            <w:vAlign w:val="top"/>
          </w:tcPr>
          <w:p>
            <w:pPr>
              <w:pStyle w:val="2"/>
              <w:rPr>
                <w:rFonts w:hint="eastAsia" w:ascii="仿宋" w:hAnsi="仿宋" w:eastAsia="仿宋" w:cs="仿宋"/>
                <w:color w:val="000000"/>
                <w:highlight w:val="none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" w:type="dxa"/>
            <w:noWrap w:val="0"/>
            <w:vAlign w:val="top"/>
          </w:tcPr>
          <w:p>
            <w:pPr>
              <w:pStyle w:val="2"/>
              <w:rPr>
                <w:rFonts w:hint="eastAsia" w:ascii="仿宋" w:hAnsi="仿宋" w:eastAsia="仿宋" w:cs="仿宋"/>
                <w:color w:val="000000"/>
                <w:highlight w:val="none"/>
                <w:vertAlign w:val="baseline"/>
                <w:lang w:eastAsia="zh-CN"/>
              </w:rPr>
            </w:pPr>
          </w:p>
        </w:tc>
        <w:tc>
          <w:tcPr>
            <w:tcW w:w="3699" w:type="dxa"/>
            <w:noWrap w:val="0"/>
            <w:vAlign w:val="top"/>
          </w:tcPr>
          <w:p>
            <w:pPr>
              <w:pStyle w:val="2"/>
              <w:rPr>
                <w:rFonts w:hint="eastAsia" w:ascii="仿宋" w:hAnsi="仿宋" w:eastAsia="仿宋" w:cs="仿宋"/>
                <w:color w:val="000000"/>
                <w:highlight w:val="none"/>
                <w:vertAlign w:val="baseline"/>
                <w:lang w:eastAsia="zh-CN"/>
              </w:rPr>
            </w:pPr>
          </w:p>
        </w:tc>
        <w:tc>
          <w:tcPr>
            <w:tcW w:w="873" w:type="dxa"/>
            <w:noWrap w:val="0"/>
            <w:vAlign w:val="top"/>
          </w:tcPr>
          <w:p>
            <w:pPr>
              <w:pStyle w:val="2"/>
              <w:rPr>
                <w:rFonts w:hint="eastAsia" w:ascii="仿宋" w:hAnsi="仿宋" w:eastAsia="仿宋" w:cs="仿宋"/>
                <w:color w:val="000000"/>
                <w:highlight w:val="none"/>
                <w:vertAlign w:val="baseline"/>
                <w:lang w:eastAsia="zh-CN"/>
              </w:rPr>
            </w:pPr>
          </w:p>
        </w:tc>
        <w:tc>
          <w:tcPr>
            <w:tcW w:w="981" w:type="dxa"/>
            <w:noWrap w:val="0"/>
            <w:vAlign w:val="top"/>
          </w:tcPr>
          <w:p>
            <w:pPr>
              <w:pStyle w:val="2"/>
              <w:rPr>
                <w:rFonts w:hint="eastAsia" w:ascii="仿宋" w:hAnsi="仿宋" w:eastAsia="仿宋" w:cs="仿宋"/>
                <w:color w:val="000000"/>
                <w:highlight w:val="none"/>
                <w:vertAlign w:val="baseline"/>
                <w:lang w:eastAsia="zh-CN"/>
              </w:rPr>
            </w:pPr>
          </w:p>
        </w:tc>
        <w:tc>
          <w:tcPr>
            <w:tcW w:w="1466" w:type="dxa"/>
            <w:noWrap w:val="0"/>
            <w:vAlign w:val="top"/>
          </w:tcPr>
          <w:p>
            <w:pPr>
              <w:pStyle w:val="2"/>
              <w:rPr>
                <w:rFonts w:hint="eastAsia" w:ascii="仿宋" w:hAnsi="仿宋" w:eastAsia="仿宋" w:cs="仿宋"/>
                <w:color w:val="000000"/>
                <w:highlight w:val="none"/>
                <w:vertAlign w:val="baseline"/>
                <w:lang w:eastAsia="zh-CN"/>
              </w:rPr>
            </w:pPr>
          </w:p>
        </w:tc>
        <w:tc>
          <w:tcPr>
            <w:tcW w:w="2029" w:type="dxa"/>
            <w:noWrap w:val="0"/>
            <w:vAlign w:val="top"/>
          </w:tcPr>
          <w:p>
            <w:pPr>
              <w:pStyle w:val="2"/>
              <w:rPr>
                <w:rFonts w:hint="eastAsia" w:ascii="仿宋" w:hAnsi="仿宋" w:eastAsia="仿宋" w:cs="仿宋"/>
                <w:color w:val="000000"/>
                <w:highlight w:val="none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" w:type="dxa"/>
            <w:noWrap w:val="0"/>
            <w:vAlign w:val="top"/>
          </w:tcPr>
          <w:p>
            <w:pPr>
              <w:pStyle w:val="2"/>
              <w:rPr>
                <w:rFonts w:hint="eastAsia" w:ascii="仿宋" w:hAnsi="仿宋" w:eastAsia="仿宋" w:cs="仿宋"/>
                <w:color w:val="000000"/>
                <w:highlight w:val="none"/>
                <w:vertAlign w:val="baseline"/>
                <w:lang w:eastAsia="zh-CN"/>
              </w:rPr>
            </w:pPr>
          </w:p>
        </w:tc>
        <w:tc>
          <w:tcPr>
            <w:tcW w:w="3699" w:type="dxa"/>
            <w:noWrap w:val="0"/>
            <w:vAlign w:val="top"/>
          </w:tcPr>
          <w:p>
            <w:pPr>
              <w:pStyle w:val="2"/>
              <w:rPr>
                <w:rFonts w:hint="eastAsia" w:ascii="仿宋" w:hAnsi="仿宋" w:eastAsia="仿宋" w:cs="仿宋"/>
                <w:color w:val="000000"/>
                <w:highlight w:val="none"/>
                <w:vertAlign w:val="baseline"/>
                <w:lang w:eastAsia="zh-CN"/>
              </w:rPr>
            </w:pPr>
          </w:p>
        </w:tc>
        <w:tc>
          <w:tcPr>
            <w:tcW w:w="873" w:type="dxa"/>
            <w:noWrap w:val="0"/>
            <w:vAlign w:val="top"/>
          </w:tcPr>
          <w:p>
            <w:pPr>
              <w:pStyle w:val="2"/>
              <w:rPr>
                <w:rFonts w:hint="eastAsia" w:ascii="仿宋" w:hAnsi="仿宋" w:eastAsia="仿宋" w:cs="仿宋"/>
                <w:color w:val="000000"/>
                <w:highlight w:val="none"/>
                <w:vertAlign w:val="baseline"/>
                <w:lang w:eastAsia="zh-CN"/>
              </w:rPr>
            </w:pPr>
          </w:p>
        </w:tc>
        <w:tc>
          <w:tcPr>
            <w:tcW w:w="981" w:type="dxa"/>
            <w:noWrap w:val="0"/>
            <w:vAlign w:val="top"/>
          </w:tcPr>
          <w:p>
            <w:pPr>
              <w:pStyle w:val="2"/>
              <w:rPr>
                <w:rFonts w:hint="eastAsia" w:ascii="仿宋" w:hAnsi="仿宋" w:eastAsia="仿宋" w:cs="仿宋"/>
                <w:color w:val="000000"/>
                <w:highlight w:val="none"/>
                <w:vertAlign w:val="baseline"/>
                <w:lang w:eastAsia="zh-CN"/>
              </w:rPr>
            </w:pPr>
          </w:p>
        </w:tc>
        <w:tc>
          <w:tcPr>
            <w:tcW w:w="1466" w:type="dxa"/>
            <w:noWrap w:val="0"/>
            <w:vAlign w:val="top"/>
          </w:tcPr>
          <w:p>
            <w:pPr>
              <w:pStyle w:val="2"/>
              <w:rPr>
                <w:rFonts w:hint="eastAsia" w:ascii="仿宋" w:hAnsi="仿宋" w:eastAsia="仿宋" w:cs="仿宋"/>
                <w:color w:val="000000"/>
                <w:highlight w:val="none"/>
                <w:vertAlign w:val="baseline"/>
                <w:lang w:eastAsia="zh-CN"/>
              </w:rPr>
            </w:pPr>
          </w:p>
        </w:tc>
        <w:tc>
          <w:tcPr>
            <w:tcW w:w="2029" w:type="dxa"/>
            <w:noWrap w:val="0"/>
            <w:vAlign w:val="top"/>
          </w:tcPr>
          <w:p>
            <w:pPr>
              <w:pStyle w:val="2"/>
              <w:rPr>
                <w:rFonts w:hint="eastAsia" w:ascii="仿宋" w:hAnsi="仿宋" w:eastAsia="仿宋" w:cs="仿宋"/>
                <w:color w:val="000000"/>
                <w:highlight w:val="none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" w:type="dxa"/>
            <w:noWrap w:val="0"/>
            <w:vAlign w:val="top"/>
          </w:tcPr>
          <w:p>
            <w:pPr>
              <w:pStyle w:val="2"/>
              <w:rPr>
                <w:rFonts w:hint="eastAsia" w:ascii="仿宋" w:hAnsi="仿宋" w:eastAsia="仿宋" w:cs="仿宋"/>
                <w:color w:val="000000"/>
                <w:highlight w:val="none"/>
                <w:vertAlign w:val="baseline"/>
                <w:lang w:eastAsia="zh-CN"/>
              </w:rPr>
            </w:pPr>
          </w:p>
        </w:tc>
        <w:tc>
          <w:tcPr>
            <w:tcW w:w="3699" w:type="dxa"/>
            <w:noWrap w:val="0"/>
            <w:vAlign w:val="top"/>
          </w:tcPr>
          <w:p>
            <w:pPr>
              <w:pStyle w:val="2"/>
              <w:rPr>
                <w:rFonts w:hint="eastAsia" w:ascii="仿宋" w:hAnsi="仿宋" w:eastAsia="仿宋" w:cs="仿宋"/>
                <w:color w:val="000000"/>
                <w:highlight w:val="none"/>
                <w:vertAlign w:val="baseline"/>
                <w:lang w:eastAsia="zh-CN"/>
              </w:rPr>
            </w:pPr>
          </w:p>
        </w:tc>
        <w:tc>
          <w:tcPr>
            <w:tcW w:w="873" w:type="dxa"/>
            <w:noWrap w:val="0"/>
            <w:vAlign w:val="top"/>
          </w:tcPr>
          <w:p>
            <w:pPr>
              <w:pStyle w:val="2"/>
              <w:rPr>
                <w:rFonts w:hint="eastAsia" w:ascii="仿宋" w:hAnsi="仿宋" w:eastAsia="仿宋" w:cs="仿宋"/>
                <w:color w:val="000000"/>
                <w:highlight w:val="none"/>
                <w:vertAlign w:val="baseline"/>
                <w:lang w:eastAsia="zh-CN"/>
              </w:rPr>
            </w:pPr>
          </w:p>
        </w:tc>
        <w:tc>
          <w:tcPr>
            <w:tcW w:w="981" w:type="dxa"/>
            <w:noWrap w:val="0"/>
            <w:vAlign w:val="top"/>
          </w:tcPr>
          <w:p>
            <w:pPr>
              <w:pStyle w:val="2"/>
              <w:rPr>
                <w:rFonts w:hint="eastAsia" w:ascii="仿宋" w:hAnsi="仿宋" w:eastAsia="仿宋" w:cs="仿宋"/>
                <w:color w:val="000000"/>
                <w:highlight w:val="none"/>
                <w:vertAlign w:val="baseline"/>
                <w:lang w:eastAsia="zh-CN"/>
              </w:rPr>
            </w:pPr>
          </w:p>
        </w:tc>
        <w:tc>
          <w:tcPr>
            <w:tcW w:w="1466" w:type="dxa"/>
            <w:noWrap w:val="0"/>
            <w:vAlign w:val="top"/>
          </w:tcPr>
          <w:p>
            <w:pPr>
              <w:pStyle w:val="2"/>
              <w:rPr>
                <w:rFonts w:hint="eastAsia" w:ascii="仿宋" w:hAnsi="仿宋" w:eastAsia="仿宋" w:cs="仿宋"/>
                <w:color w:val="000000"/>
                <w:highlight w:val="none"/>
                <w:vertAlign w:val="baseline"/>
                <w:lang w:eastAsia="zh-CN"/>
              </w:rPr>
            </w:pPr>
          </w:p>
        </w:tc>
        <w:tc>
          <w:tcPr>
            <w:tcW w:w="2029" w:type="dxa"/>
            <w:noWrap w:val="0"/>
            <w:vAlign w:val="top"/>
          </w:tcPr>
          <w:p>
            <w:pPr>
              <w:pStyle w:val="2"/>
              <w:rPr>
                <w:rFonts w:hint="eastAsia" w:ascii="仿宋" w:hAnsi="仿宋" w:eastAsia="仿宋" w:cs="仿宋"/>
                <w:color w:val="000000"/>
                <w:highlight w:val="none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</w:trPr>
        <w:tc>
          <w:tcPr>
            <w:tcW w:w="9798" w:type="dxa"/>
            <w:gridSpan w:val="6"/>
            <w:noWrap w:val="0"/>
            <w:vAlign w:val="top"/>
          </w:tcPr>
          <w:p>
            <w:pPr>
              <w:keepNext w:val="0"/>
              <w:keepLines w:val="0"/>
              <w:kinsoku/>
              <w:wordWrap/>
              <w:overflowPunct/>
              <w:topLinePunct w:val="0"/>
              <w:bidi w:val="0"/>
              <w:spacing w:line="360" w:lineRule="auto"/>
              <w:ind w:left="355" w:leftChars="0" w:hanging="355" w:hangingChars="148"/>
              <w:jc w:val="both"/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</w:rPr>
              <w:t>报价金额（元）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eastAsia="zh-CN"/>
              </w:rPr>
              <w:t>：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                      </w:t>
            </w:r>
            <w:bookmarkStart w:id="0" w:name="_GoBack"/>
            <w:bookmarkEnd w:id="0"/>
          </w:p>
          <w:p>
            <w:pPr>
              <w:pStyle w:val="2"/>
              <w:rPr>
                <w:rFonts w:hint="eastAsia"/>
                <w:lang w:val="en-US" w:eastAsia="zh-CN"/>
              </w:rPr>
            </w:pPr>
          </w:p>
          <w:p>
            <w:pPr>
              <w:pStyle w:val="2"/>
              <w:rPr>
                <w:rFonts w:hint="eastAsia" w:ascii="仿宋" w:hAnsi="仿宋" w:eastAsia="仿宋" w:cs="仿宋"/>
                <w:color w:val="000000"/>
                <w:highlight w:val="none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（大写：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仟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佰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拾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万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仟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佰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拾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元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角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分 ）</w:t>
            </w: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firstLine="480" w:firstLineChars="200"/>
        <w:textAlignment w:val="auto"/>
        <w:outlineLvl w:val="9"/>
        <w:rPr>
          <w:rFonts w:hint="eastAsia" w:ascii="仿宋" w:hAnsi="仿宋" w:eastAsia="仿宋" w:cs="仿宋"/>
          <w:color w:val="000000"/>
          <w:sz w:val="24"/>
          <w:szCs w:val="24"/>
          <w:highlight w:val="none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firstLine="480" w:firstLineChars="200"/>
        <w:textAlignment w:val="auto"/>
        <w:outlineLvl w:val="9"/>
        <w:rPr>
          <w:rFonts w:hint="eastAsia" w:ascii="仿宋" w:hAnsi="仿宋" w:eastAsia="仿宋" w:cs="仿宋"/>
          <w:b/>
          <w:bCs/>
          <w:color w:val="000000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</w:rPr>
        <w:t>注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eastAsia="zh-CN"/>
        </w:rPr>
        <w:t>：</w:t>
      </w:r>
    </w:p>
    <w:p>
      <w:pPr>
        <w:pStyle w:val="2"/>
        <w:spacing w:after="0" w:line="360" w:lineRule="auto"/>
        <w:ind w:firstLine="480" w:firstLineChars="200"/>
        <w:rPr>
          <w:rFonts w:hint="eastAsia" w:ascii="仿宋" w:hAnsi="仿宋" w:eastAsia="仿宋" w:cs="仿宋"/>
          <w:b/>
          <w:bCs/>
          <w:snapToGrid w:val="0"/>
          <w:color w:val="000000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val="en-US" w:eastAsia="zh-CN"/>
        </w:rPr>
        <w:t>报价一览表要求：①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eastAsia="zh-CN"/>
        </w:rPr>
        <w:t>所有报价均用人民币表示，报价是响应本项目要求的全部工作内容的验收价格，包括完成本项目所需的一切费用</w:t>
      </w:r>
      <w:r>
        <w:rPr>
          <w:rFonts w:hint="eastAsia" w:ascii="仿宋" w:hAnsi="仿宋" w:eastAsia="仿宋" w:cs="仿宋"/>
          <w:bCs/>
          <w:color w:val="000000"/>
          <w:sz w:val="24"/>
          <w:szCs w:val="24"/>
          <w:highlight w:val="none"/>
          <w:lang w:eastAsia="zh-CN"/>
        </w:rPr>
        <w:t>。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val="en-US" w:eastAsia="zh-CN"/>
        </w:rPr>
        <w:t>②同一报价表内任何有选择或可调整的报价将按无效响应处理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eastAsia="zh-CN"/>
        </w:rPr>
        <w:t>。</w:t>
      </w:r>
    </w:p>
    <w:p>
      <w:pPr>
        <w:adjustRightInd w:val="0"/>
        <w:spacing w:line="480" w:lineRule="auto"/>
        <w:ind w:firstLine="600" w:firstLineChars="250"/>
        <w:jc w:val="left"/>
        <w:rPr>
          <w:rFonts w:hint="eastAsia" w:ascii="仿宋" w:hAnsi="仿宋" w:eastAsia="仿宋" w:cs="仿宋"/>
          <w:color w:val="000000"/>
          <w:sz w:val="24"/>
          <w:szCs w:val="24"/>
          <w:highlight w:val="none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="仿宋" w:hAnsi="仿宋" w:eastAsia="仿宋" w:cs="仿宋"/>
          <w:color w:val="000000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eastAsia="zh-CN"/>
        </w:rPr>
        <w:t>单位名称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</w:rPr>
        <w:t>（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eastAsia="zh-CN"/>
        </w:rPr>
        <w:t>加盖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</w:rPr>
        <w:t>公章）：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480" w:firstLineChars="200"/>
        <w:jc w:val="left"/>
        <w:textAlignment w:val="auto"/>
        <w:outlineLvl w:val="9"/>
        <w:rPr>
          <w:rFonts w:hint="eastAsia" w:ascii="仿宋" w:hAnsi="仿宋" w:eastAsia="仿宋" w:cs="仿宋"/>
          <w:color w:val="000000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</w:rPr>
        <w:t>法定代表人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val="en-US" w:eastAsia="zh-CN"/>
        </w:rPr>
        <w:t>/负责人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</w:rPr>
        <w:t>或授权代表（签字）：</w:t>
      </w:r>
    </w:p>
    <w:p>
      <w:pPr>
        <w:ind w:firstLine="480" w:firstLineChars="200"/>
      </w:pP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</w:rPr>
        <w:t>日期：XXX年XXX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eastAsia="zh-CN"/>
        </w:rPr>
        <w:t>月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val="en-US" w:eastAsia="zh-CN"/>
        </w:rPr>
        <w:t>XXX日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I2YTk3YzhmYmE5MzUxM2FiYzM1OTcxYTQ2Y2EwMDkifQ=="/>
  </w:docVars>
  <w:rsids>
    <w:rsidRoot w:val="00000000"/>
    <w:rsid w:val="0E7E77FA"/>
    <w:rsid w:val="160100B8"/>
    <w:rsid w:val="2CCD6890"/>
    <w:rsid w:val="34DD5260"/>
    <w:rsid w:val="51446790"/>
    <w:rsid w:val="5EE65A21"/>
    <w:rsid w:val="5F6237B3"/>
    <w:rsid w:val="6AFE6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/>
    </w:pPr>
  </w:style>
  <w:style w:type="paragraph" w:styleId="3">
    <w:name w:val="Body Text First Indent"/>
    <w:basedOn w:val="2"/>
    <w:next w:val="4"/>
    <w:unhideWhenUsed/>
    <w:qFormat/>
    <w:uiPriority w:val="99"/>
    <w:pPr>
      <w:ind w:firstLine="420" w:firstLineChars="100"/>
    </w:pPr>
  </w:style>
  <w:style w:type="paragraph" w:customStyle="1" w:styleId="4">
    <w:name w:val="段落正文"/>
    <w:basedOn w:val="1"/>
    <w:qFormat/>
    <w:uiPriority w:val="99"/>
    <w:pPr>
      <w:spacing w:beforeLines="50" w:line="360" w:lineRule="auto"/>
      <w:ind w:firstLine="200" w:firstLineChars="200"/>
    </w:pPr>
    <w:rPr>
      <w:spacing w:val="2"/>
      <w:sz w:val="24"/>
      <w:szCs w:val="20"/>
    </w:rPr>
  </w:style>
  <w:style w:type="paragraph" w:styleId="5">
    <w:name w:val="Normal Indent"/>
    <w:basedOn w:val="1"/>
    <w:qFormat/>
    <w:uiPriority w:val="0"/>
    <w:pPr>
      <w:ind w:firstLine="420" w:firstLineChars="200"/>
    </w:p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9">
    <w:name w:val="_正文段落"/>
    <w:basedOn w:val="1"/>
    <w:qFormat/>
    <w:uiPriority w:val="0"/>
    <w:pPr>
      <w:spacing w:beforeLines="15" w:afterLines="15" w:line="360" w:lineRule="auto"/>
      <w:ind w:firstLine="200" w:firstLineChars="200"/>
    </w:pPr>
    <w:rPr>
      <w:rFonts w:ascii="宋体" w:eastAsia="仿宋_GB2312"/>
      <w:kern w:val="0"/>
      <w:sz w:val="2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187</Words>
  <Characters>193</Characters>
  <Lines>0</Lines>
  <Paragraphs>0</Paragraphs>
  <TotalTime>5</TotalTime>
  <ScaleCrop>false</ScaleCrop>
  <LinksUpToDate>false</LinksUpToDate>
  <CharactersWithSpaces>286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2022-11-30T03:41:00Z</dcterms:created>
  <dc:creator>Administrator</dc:creator>
  <cp:lastModifiedBy>WPS_1623059994</cp:lastModifiedBy>
  <dcterms:modified xsi:type="dcterms:W3CDTF">2023-01-12T03:16:17Z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FADE8C46B8DC44D7906A32B7D5DBD91D</vt:lpwstr>
  </property>
</Properties>
</file>